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4" w:rsidRPr="008435D0" w:rsidRDefault="00FD0064" w:rsidP="0049398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Na temelju članka 107. stavka 9.  Zakona o odgoju i obrazovanju u osnovnoj i srednjoj školi (NN 87/08, 86/09,92/10,105/10-</w:t>
      </w:r>
      <w:proofErr w:type="spellStart"/>
      <w:r w:rsidRPr="008435D0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435D0">
        <w:rPr>
          <w:rFonts w:ascii="Times New Roman" w:hAnsi="Times New Roman" w:cs="Times New Roman"/>
          <w:sz w:val="24"/>
          <w:szCs w:val="24"/>
        </w:rPr>
        <w:t xml:space="preserve">., 90/11, 16/12, 86/12, 126/12, 94/13,152/14,68/18  i 98/19) i članka 10. </w:t>
      </w:r>
      <w:r w:rsidR="00C055EE" w:rsidRPr="008435D0">
        <w:rPr>
          <w:rFonts w:ascii="Times New Roman" w:hAnsi="Times New Roman" w:cs="Times New Roman"/>
          <w:sz w:val="24"/>
          <w:szCs w:val="24"/>
        </w:rPr>
        <w:t>i</w:t>
      </w:r>
      <w:r w:rsidRPr="008435D0">
        <w:rPr>
          <w:rFonts w:ascii="Times New Roman" w:hAnsi="Times New Roman" w:cs="Times New Roman"/>
          <w:sz w:val="24"/>
          <w:szCs w:val="24"/>
        </w:rPr>
        <w:t xml:space="preserve"> 12. Pravilnika o načinu i postupku zapošljavanja u osnovnoj školi Marije Jurić Zagorke Povjerenstvo za procjenu i vrednovanje kandidata (u daljnjem tekstu: Povjerenstvo) donosi</w:t>
      </w:r>
    </w:p>
    <w:p w:rsidR="00826210" w:rsidRPr="008A45D7" w:rsidRDefault="00826210" w:rsidP="00826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Odluku o načinu procjene  kandidata prijavljenih na natječaj, pravnim izvorima odnosno područjima vrednovanja</w:t>
      </w:r>
    </w:p>
    <w:p w:rsidR="00826210" w:rsidRPr="008A45D7" w:rsidRDefault="00826210" w:rsidP="00826210">
      <w:pPr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 xml:space="preserve">Ad. 1. Način procjene i vrednovanja kandidata prijavljenih na natječaj za radno mjesto stručni suradnik </w:t>
      </w:r>
      <w:r>
        <w:rPr>
          <w:rFonts w:ascii="Times New Roman" w:hAnsi="Times New Roman" w:cs="Times New Roman"/>
          <w:sz w:val="24"/>
          <w:szCs w:val="24"/>
        </w:rPr>
        <w:t>socijalni pedagog</w:t>
      </w:r>
      <w:r w:rsidRPr="008A4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ugovor o radu na neodređeno vrijeme </w:t>
      </w:r>
      <w:r w:rsidRPr="008A45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45D7">
        <w:rPr>
          <w:rFonts w:ascii="Times New Roman" w:hAnsi="Times New Roman" w:cs="Times New Roman"/>
          <w:sz w:val="24"/>
          <w:szCs w:val="24"/>
        </w:rPr>
        <w:t xml:space="preserve">0 sati ukupnog tjednog radnog vremena) objavljen dana  </w:t>
      </w:r>
      <w:r>
        <w:rPr>
          <w:rFonts w:ascii="Times New Roman" w:hAnsi="Times New Roman" w:cs="Times New Roman"/>
          <w:sz w:val="24"/>
          <w:szCs w:val="24"/>
        </w:rPr>
        <w:t>24. studenog 2020.</w:t>
      </w:r>
      <w:r w:rsidRPr="008A45D7">
        <w:rPr>
          <w:rFonts w:ascii="Times New Roman" w:hAnsi="Times New Roman" w:cs="Times New Roman"/>
          <w:sz w:val="24"/>
          <w:szCs w:val="24"/>
        </w:rPr>
        <w:t xml:space="preserve"> na mrežnoj stranici  i oglasnoj ploči  Hrvatskog zavoda za zapošljavanja te mrežnim stranicama i oglasnoj ploči Osnovne škole Marije Jurić Zagorke provest će se usmeno putem intervjua.</w:t>
      </w:r>
    </w:p>
    <w:p w:rsidR="00826210" w:rsidRPr="008A45D7" w:rsidRDefault="00826210" w:rsidP="00826210">
      <w:pPr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Ad.2. Pravni izvori i područja vrednovanja</w:t>
      </w:r>
    </w:p>
    <w:p w:rsidR="00826210" w:rsidRPr="008A45D7" w:rsidRDefault="00826210" w:rsidP="00826210">
      <w:pPr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1. Zakona o odgoju i obrazovanju u osnovnoj i srednjoj školi (NN 87/08, 86/09,92/10,105/10-</w:t>
      </w:r>
      <w:proofErr w:type="spellStart"/>
      <w:r w:rsidRPr="008A45D7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A45D7">
        <w:rPr>
          <w:rFonts w:ascii="Times New Roman" w:hAnsi="Times New Roman" w:cs="Times New Roman"/>
          <w:sz w:val="24"/>
          <w:szCs w:val="24"/>
        </w:rPr>
        <w:t>., 90/11, 16/12, 86/12, 126/12, 94/13,152/14,68/18  i 98/19)</w:t>
      </w:r>
    </w:p>
    <w:p w:rsidR="00826210" w:rsidRPr="008A45D7" w:rsidRDefault="00826210" w:rsidP="00826210">
      <w:pPr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2. Pravilnik o kriterijima za izricanje pedagoških mjera (NN 94/15, 3/17)</w:t>
      </w:r>
    </w:p>
    <w:p w:rsidR="00826210" w:rsidRPr="008A45D7" w:rsidRDefault="00826210" w:rsidP="00826210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45D7">
        <w:rPr>
          <w:rFonts w:ascii="Times New Roman" w:hAnsi="Times New Roman" w:cs="Times New Roman"/>
          <w:sz w:val="24"/>
          <w:szCs w:val="24"/>
        </w:rPr>
        <w:t>3. Pravilnik o načinima, postupcima i elementima vrednovanja učenika u osnovnoj i srednjoj školi (</w:t>
      </w:r>
      <w:r w:rsidRPr="008A45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112/10 i </w:t>
      </w:r>
      <w:r w:rsidRPr="008A45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82/19</w:t>
      </w:r>
      <w:r w:rsidRPr="008A45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826210" w:rsidRPr="008A45D7" w:rsidRDefault="00826210" w:rsidP="00826210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4. Pravilnik o osnovnoškolskom odgoju i obrazovanju darovitih učenika (NN 59/90 )</w:t>
      </w:r>
    </w:p>
    <w:p w:rsidR="00826210" w:rsidRPr="008A45D7" w:rsidRDefault="00826210" w:rsidP="00826210">
      <w:pPr>
        <w:spacing w:line="270" w:lineRule="atLeast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5. P</w:t>
      </w:r>
      <w:r w:rsidRPr="008A45D7">
        <w:rPr>
          <w:rStyle w:val="Naglaeno"/>
          <w:rFonts w:ascii="Times New Roman" w:hAnsi="Times New Roman" w:cs="Times New Roman"/>
          <w:b w:val="0"/>
          <w:sz w:val="24"/>
          <w:szCs w:val="24"/>
        </w:rPr>
        <w:t>ravilnik o postupku utvrđivanja psihofizičkog stanja djeteta, učenika te sastavu stručnih povjerenstava (NN 67/14)</w:t>
      </w:r>
    </w:p>
    <w:p w:rsidR="00826210" w:rsidRPr="008A45D7" w:rsidRDefault="00826210" w:rsidP="00826210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A45D7">
        <w:rPr>
          <w:rStyle w:val="Naglaeno"/>
          <w:rFonts w:ascii="Times New Roman" w:hAnsi="Times New Roman" w:cs="Times New Roman"/>
          <w:b w:val="0"/>
          <w:sz w:val="24"/>
          <w:szCs w:val="24"/>
        </w:rPr>
        <w:t>6. Pravilnik o osnovnoškolskom i srednjoškolskom odgoju i obrazovanju učenika s teškoćama u razvoju (NN 24/15)</w:t>
      </w:r>
    </w:p>
    <w:p w:rsidR="00826210" w:rsidRPr="008A45D7" w:rsidRDefault="00826210" w:rsidP="0082621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 xml:space="preserve">Ad.3. Intervjui će se održati prema utvrđenom rasporedu o kojem će kandidati biti  pravovremeno obaviješteni putem mrežne stranice škole. Intervju  će se održati u Osnovnoj školi Marije Jurić Zagorke - I kat, soba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8A45D7">
        <w:rPr>
          <w:rFonts w:ascii="Times New Roman" w:hAnsi="Times New Roman" w:cs="Times New Roman"/>
          <w:sz w:val="24"/>
          <w:szCs w:val="24"/>
        </w:rPr>
        <w:t>.</w:t>
      </w:r>
    </w:p>
    <w:p w:rsidR="00826210" w:rsidRPr="008A45D7" w:rsidRDefault="00826210" w:rsidP="0082621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Ad.4. Svi kandidati dužni su sa sobom imati odgovarajuću identifikacijsku ispravu (važeću osobnu iskaznicu, putovnicu ili vozačku dozvolu). Kandidat koji nije  pristupio  razgovoru u navedenom terminu, više se ne smatra kandidatom u natječajnom postupku.</w:t>
      </w:r>
    </w:p>
    <w:p w:rsidR="00826210" w:rsidRPr="008A45D7" w:rsidRDefault="00826210" w:rsidP="00826210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Ad.5.Ova odluka stupa danom donošenja</w:t>
      </w:r>
    </w:p>
    <w:p w:rsidR="00826210" w:rsidRPr="008A45D7" w:rsidRDefault="00826210" w:rsidP="00826210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826210" w:rsidRPr="008A45D7" w:rsidRDefault="00826210" w:rsidP="00826210">
      <w:pPr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A45D7">
        <w:rPr>
          <w:rFonts w:ascii="Times New Roman" w:hAnsi="Times New Roman" w:cs="Times New Roman"/>
          <w:sz w:val="24"/>
          <w:szCs w:val="24"/>
        </w:rPr>
        <w:t>Povjerenstvo za procjenu i vrednovanje kandidata</w:t>
      </w:r>
      <w:bookmarkStart w:id="0" w:name="_GoBack"/>
      <w:bookmarkEnd w:id="0"/>
    </w:p>
    <w:sectPr w:rsidR="00826210" w:rsidRPr="008A4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A8" w:rsidRDefault="00311DA8" w:rsidP="00FD0064">
      <w:pPr>
        <w:spacing w:after="0" w:line="240" w:lineRule="auto"/>
      </w:pPr>
      <w:r>
        <w:separator/>
      </w:r>
    </w:p>
  </w:endnote>
  <w:endnote w:type="continuationSeparator" w:id="0">
    <w:p w:rsidR="00311DA8" w:rsidRDefault="00311DA8" w:rsidP="00F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A8" w:rsidRDefault="00311DA8" w:rsidP="00FD0064">
      <w:pPr>
        <w:spacing w:after="0" w:line="240" w:lineRule="auto"/>
      </w:pPr>
      <w:r>
        <w:separator/>
      </w:r>
    </w:p>
  </w:footnote>
  <w:footnote w:type="continuationSeparator" w:id="0">
    <w:p w:rsidR="00311DA8" w:rsidRDefault="00311DA8" w:rsidP="00FD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4" w:rsidRDefault="00FD0064" w:rsidP="00806CB1">
    <w:pPr>
      <w:pStyle w:val="Zaglavlje"/>
    </w:pPr>
    <w:r>
      <w:t>OSNOVNA ŠKOLA MARIJE JURIĆ ZAGORKE</w:t>
    </w:r>
  </w:p>
  <w:p w:rsidR="00FD0064" w:rsidRDefault="00FD0064" w:rsidP="00806CB1">
    <w:pPr>
      <w:pStyle w:val="Zaglavlje"/>
    </w:pPr>
    <w:r>
      <w:t>ZAGREB, ŠTEFANOVEČKA CESTA 67</w:t>
    </w:r>
  </w:p>
  <w:p w:rsidR="0049398C" w:rsidRDefault="0049398C" w:rsidP="00806CB1">
    <w:pPr>
      <w:pStyle w:val="Zaglavlje"/>
    </w:pPr>
    <w:r>
      <w:t>Povjerenstvo za procjenu i vrednovanje kandidata</w:t>
    </w:r>
  </w:p>
  <w:p w:rsidR="00FD0064" w:rsidRDefault="00FD0064" w:rsidP="00806CB1">
    <w:pPr>
      <w:pStyle w:val="Zaglavlje"/>
    </w:pPr>
    <w:r>
      <w:t>KLASA:</w:t>
    </w:r>
    <w:r w:rsidR="00C055EE">
      <w:t xml:space="preserve"> 003-12/20-01/</w:t>
    </w:r>
    <w:proofErr w:type="spellStart"/>
    <w:r w:rsidR="00C055EE">
      <w:t>01</w:t>
    </w:r>
    <w:proofErr w:type="spellEnd"/>
  </w:p>
  <w:p w:rsidR="00FD0064" w:rsidRDefault="00FD0064" w:rsidP="00806CB1">
    <w:pPr>
      <w:pStyle w:val="Zaglavlje"/>
    </w:pPr>
    <w:r>
      <w:t>URBROJ:</w:t>
    </w:r>
    <w:r w:rsidR="00C055EE">
      <w:t>251-140-09-20</w:t>
    </w:r>
    <w:r w:rsidR="0049398C">
      <w:t>-04</w:t>
    </w:r>
  </w:p>
  <w:p w:rsidR="00FD0064" w:rsidRDefault="00FD0064" w:rsidP="00806CB1">
    <w:pPr>
      <w:pStyle w:val="Zaglavlje"/>
    </w:pPr>
    <w:r>
      <w:t xml:space="preserve">ZAGREB, </w:t>
    </w:r>
    <w:r w:rsidR="00C055EE">
      <w:t xml:space="preserve">03. </w:t>
    </w:r>
    <w:r w:rsidR="00826210">
      <w:t xml:space="preserve">prosinca </w:t>
    </w:r>
    <w:r w:rsidR="00C055EE">
      <w:t xml:space="preserve"> 2020.</w:t>
    </w:r>
  </w:p>
  <w:p w:rsidR="00FD0064" w:rsidRDefault="00FD00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7"/>
    <w:rsid w:val="0003541A"/>
    <w:rsid w:val="00294812"/>
    <w:rsid w:val="00311DA8"/>
    <w:rsid w:val="00364A93"/>
    <w:rsid w:val="0037501A"/>
    <w:rsid w:val="00393792"/>
    <w:rsid w:val="003D58F8"/>
    <w:rsid w:val="00405117"/>
    <w:rsid w:val="00427C5D"/>
    <w:rsid w:val="004455A0"/>
    <w:rsid w:val="0049398C"/>
    <w:rsid w:val="00537E49"/>
    <w:rsid w:val="005A2F37"/>
    <w:rsid w:val="006159EF"/>
    <w:rsid w:val="007262F3"/>
    <w:rsid w:val="00785AA4"/>
    <w:rsid w:val="00826210"/>
    <w:rsid w:val="008435D0"/>
    <w:rsid w:val="00892CD6"/>
    <w:rsid w:val="008A45D7"/>
    <w:rsid w:val="009533D1"/>
    <w:rsid w:val="009A140D"/>
    <w:rsid w:val="00B117B1"/>
    <w:rsid w:val="00B22ECC"/>
    <w:rsid w:val="00B50AAB"/>
    <w:rsid w:val="00B53907"/>
    <w:rsid w:val="00B578AF"/>
    <w:rsid w:val="00BF0E06"/>
    <w:rsid w:val="00C055EE"/>
    <w:rsid w:val="00C22FEC"/>
    <w:rsid w:val="00C55E7D"/>
    <w:rsid w:val="00E13B9E"/>
    <w:rsid w:val="00F0176B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064"/>
  </w:style>
  <w:style w:type="paragraph" w:styleId="Podnoje">
    <w:name w:val="footer"/>
    <w:basedOn w:val="Normal"/>
    <w:link w:val="Podno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064"/>
  </w:style>
  <w:style w:type="character" w:styleId="Naglaeno">
    <w:name w:val="Strong"/>
    <w:basedOn w:val="Zadanifontodlomka"/>
    <w:uiPriority w:val="22"/>
    <w:qFormat/>
    <w:rsid w:val="00B50AAB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064"/>
  </w:style>
  <w:style w:type="paragraph" w:styleId="Podnoje">
    <w:name w:val="footer"/>
    <w:basedOn w:val="Normal"/>
    <w:link w:val="Podno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064"/>
  </w:style>
  <w:style w:type="character" w:styleId="Naglaeno">
    <w:name w:val="Strong"/>
    <w:basedOn w:val="Zadanifontodlomka"/>
    <w:uiPriority w:val="22"/>
    <w:qFormat/>
    <w:rsid w:val="00B50AAB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24</cp:revision>
  <cp:lastPrinted>2020-11-06T11:35:00Z</cp:lastPrinted>
  <dcterms:created xsi:type="dcterms:W3CDTF">2019-12-17T14:44:00Z</dcterms:created>
  <dcterms:modified xsi:type="dcterms:W3CDTF">2020-12-03T15:28:00Z</dcterms:modified>
</cp:coreProperties>
</file>